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rFonts w:hint="eastAsia" w:ascii="微软雅黑" w:hAnsi="微软雅黑" w:eastAsia="微软雅黑" w:cs="微软雅黑"/>
          <w:color w:val="FF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44"/>
          <w:szCs w:val="44"/>
          <w:lang w:val="en-US" w:eastAsia="zh-CN"/>
        </w:rPr>
        <w:t>简 报</w:t>
      </w:r>
    </w:p>
    <w:p>
      <w:pPr>
        <w:rPr>
          <w:rFonts w:hint="eastAsia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179070</wp:posOffset>
            </wp:positionV>
            <wp:extent cx="325755" cy="325755"/>
            <wp:effectExtent l="0" t="0" r="17145" b="17145"/>
            <wp:wrapNone/>
            <wp:docPr id="4" name="图片 4" descr="协会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协会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800" w:firstLineChars="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达州市装饰装修建材行业协会</w:t>
      </w:r>
    </w:p>
    <w:p>
      <w:pPr>
        <w:ind w:firstLine="3570" w:firstLine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第7期</w:t>
      </w:r>
    </w:p>
    <w:p>
      <w:pPr>
        <w:ind w:firstLine="3570" w:firstLineChars="1700"/>
        <w:rPr>
          <w:rFonts w:hint="eastAsia"/>
          <w:lang w:val="en-US" w:eastAsia="zh-CN"/>
        </w:rPr>
      </w:pPr>
    </w:p>
    <w:p>
      <w:pPr>
        <w:ind w:firstLine="3570" w:firstLineChars="17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22225</wp:posOffset>
                </wp:positionV>
                <wp:extent cx="5800725" cy="9525"/>
                <wp:effectExtent l="0" t="0" r="0" b="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9155" y="2382520"/>
                          <a:ext cx="580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1.75pt;height:0.75pt;width:456.75pt;mso-wrap-distance-left:9pt;mso-wrap-distance-right:9pt;z-index:-251658240;mso-width-relative:page;mso-height-relative:page;" filled="f" stroked="t" coordsize="21600,21600" wrapcoords="0 0 0 21600 21600 21600 21600 0 0 0" o:gfxdata="UEsDBAoAAAAAAIdO4kAAAAAAAAAAAAAAAAAEAAAAZHJzL1BLAwQUAAAACACHTuJAG2Qz09gAAAAH&#10;AQAADwAAAGRycy9kb3ducmV2LnhtbE2OTU/DMBBE70j8B2uRuKDWaUI/SLOpqkrcqFQKhx7deBtH&#10;xOsodtrw7zEnOI5m9OYVm9G24kq9bxwjzKYJCOLK6YZrhM+P18kKhA+KtWodE8I3ediU93eFyrW7&#10;8Ttdj6EWEcI+VwgmhC6X0leGrPJT1xHH7uJ6q0KMfS11r24RbluZJslCWtVwfDCqo52h6us4WITd&#10;/mncLsZDqmx32qdmSae37YD4+DBL1iACjeFvDL/6UR3K6HR2A2svWoRJ9pLGKUI2BxH71fI5A3FG&#10;mCcgy0L+9y9/AFBLAwQUAAAACACHTuJATOY3/t0BAABzAwAADgAAAGRycy9lMm9Eb2MueG1srVNL&#10;jtQwEN0jcQfLezrptMJ0R52exYRhg6Al4ADVjpNY8k+26XRfggsgsYMVS/bcZoZjUHYyH2CHyKJS&#10;Lj+/1HuubC9PSpIjd14YXdPlIqeEa2Zaofuavn93/WxNiQ+gW5BG85qeuaeXu6dPtqOteGEGI1vu&#10;CJJoX422pkMItsoyzwauwC+M5Ro3O+MUBFy6PmsdjMiuZFbk+fNsNK61zjDuPVabaZPuEn/XcRbe&#10;dJ3ngciaYm8hRZfiIcZst4Wqd2AHweY24B+6UCA0fvSeqoEA5IMTf1EpwZzxpgsLZlRmuk4wnjSg&#10;mmX+h5q3A1ietKA53t7b5P8fLXt93DsiWrw7SjQovKLbT99vPn75+eMzxttvX8kymjRaXyH2Su/d&#10;vPJ276LiU+dUfKMWcqrparXZLMuSknNNi9W6KIvZZH4KhCGgXOf5RYEAhohNiRkSZg881vnwkhtF&#10;YlJTKXS0ACo4vvJhgt5BYlmbayEl1qGSmoyoY5OXeNMMcJo6CQFTZVGf1z0lIHscUxZcovRGijYe&#10;j6e96w9X0pEj4Ki8aC6aVRKOnf0Gi99uwA8TLm1NQ6REwEmWQtUUFeIz65Ia5UX7JsNidjDtOfmY&#10;6nizyYB5CuPoPF6n0w//yu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2Qz09gAAAAHAQAADwAA&#10;AAAAAAABACAAAAAiAAAAZHJzL2Rvd25yZXYueG1sUEsBAhQAFAAAAAgAh07iQEzmN/7dAQAAcwMA&#10;AA4AAAAAAAAAAQAgAAAAJwEAAGRycy9lMm9Eb2MueG1sUEsFBgAAAAAGAAYAWQEAAHYFAAAAAA==&#10;">
                <v:fill on="f" focussize="0,0"/>
                <v:stroke weight="1.5pt" color="#ED7D31 [3205]" miterlimit="8" joinstyle="miter"/>
                <v:imagedata o:title=""/>
                <o:lock v:ext="edit" aspectratio="f"/>
                <w10:wrap type="through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关爱马路天使，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中共达州市装饰装修建材行业协会联合支部在行动！</w:t>
      </w:r>
    </w:p>
    <w:p>
      <w:pPr>
        <w:rPr>
          <w:rFonts w:hint="eastAsia"/>
          <w:lang w:eastAsia="zh-CN"/>
        </w:rPr>
      </w:pP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23"/>
          <w:sz w:val="21"/>
          <w:szCs w:val="21"/>
          <w:shd w:val="clear" w:fill="FEFEFE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23"/>
          <w:sz w:val="21"/>
          <w:szCs w:val="21"/>
          <w:shd w:val="clear" w:fill="FEFEFE"/>
        </w:rPr>
        <w:t>当喧闹的街道已恢复了平静，您可知道是谁还在不知疲倦地工作？当顽皮的孩子早已入睡，您可知道是谁还在辛勤地劳动？是咱们的环卫工人啊，是他们正在为我们装扮着一个崭新的达城</w:t>
      </w:r>
    </w:p>
    <w:p>
      <w:pPr>
        <w:spacing w:afterAutospacing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4月29日晚，由华美立家全程赞助，中共达州市装饰装修建材行业协会联合支部、福森华美立家建材家居广场、中共达州市通川区朝阳街道工作委员会、达州京环公司、通川区马房坝社区共同主办，“红誉巴蜀爱心艺术团”承办的“关爱马路天使·共建文明达城”慰问演出在罗浮广场拉开帷幕。</w:t>
      </w:r>
    </w:p>
    <w:p>
      <w:pPr>
        <w:spacing w:afterAutospacing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</w:rPr>
        <w:t>出席本次公益活动的主要领导有：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</w:rPr>
        <w:t>达州市社会组织第二综合党委书记李敏、党建指导员 荆茜；达州市装饰装修建材行业协会会长李金龙、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达州市装饰装修建材行业协会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</w:rPr>
        <w:t>联合支部书记刘家兴、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达州市装饰装修建材行业协会秘书长张宝川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</w:rPr>
        <w:t>；达州广播电视台演艺事业部主任寇绍伟；福森华美立家副总经理代洪渝；达州京环副总经理罗贤文、党支部委员、工会副主席、综合办主任胡超、党支部委员、作业与安全部部长助理胡光荣；马房坝社区书记康春霞、主任唐梅；达州市环卫处工会主席王刚；达州图片社社长唐燕群；四川省乡情会执行会长廖建翔；四川省达州市乡情会办事处主任曾凡毅。</w:t>
      </w:r>
    </w:p>
    <w:p>
      <w:pPr>
        <w:spacing w:afterAutospacing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</w:pPr>
    </w:p>
    <w:p>
      <w:pPr>
        <w:spacing w:afterAutospacing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达州市社会组织第二综合党委书记李敏在活动中致词：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“我们要感谢马路天使们对达城城市文明做出的巨大贡献，我在此呼吁社会尊重环卫工人、爱护公共环境，争当文明市民，为达州的美好明天而共同努力！”</w:t>
      </w:r>
    </w:p>
    <w:p>
      <w:pPr>
        <w:spacing w:afterAutospacing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福森·华美立家副总经理代洪渝在活动中致词：“环卫工人也是我们的兄弟姐妹，感谢兄弟姐妹们对达城所作的贡献，也感谢政府兄弟姐妹们的重视，福森·华美立家将会是环卫兄弟姐妹们最坚强和坚实的后盾”。</w:t>
      </w:r>
    </w:p>
    <w:p>
      <w:pPr>
        <w:spacing w:afterAutospacing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</w:pPr>
    </w:p>
    <w:p>
      <w:pPr>
        <w:ind w:firstLine="0" w:firstLineChars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慰问演出有多个节目，其中包含了从真实事件改编而来的小品，讲述了达城环卫工人坚持一线，拾金不昧的良好品质。</w:t>
      </w:r>
    </w:p>
    <w:p>
      <w:pPr>
        <w:ind w:firstLine="0" w:firstLineChars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</w:p>
    <w:p>
      <w:pPr>
        <w:ind w:firstLine="0" w:firstLineChars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慰问演出中，由参与慰问的各位领导为“十佳环卫工人”颁发慰问奖金和礼品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（礼品由红星美凯龙帅丰集成灶提供）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，由马房坝社区工作人员为邀请的环卫工人们赠送礼品并表示慰问。</w:t>
      </w:r>
    </w:p>
    <w:p>
      <w:pPr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最后，慰问演出在一片欢乐祥和的氛围中落下帷幕。</w:t>
      </w:r>
    </w:p>
    <w:p>
      <w:pPr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此活动由福森置业华美立家商业有限公司赞助6000元，由帅丰集成灶提供礼品价值330元。</w:t>
      </w: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</w:pPr>
    </w:p>
    <w:p>
      <w:pPr>
        <w:ind w:firstLine="5198" w:firstLineChars="23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0一九年五月七日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</w:pPr>
    </w:p>
    <w:p>
      <w:pPr>
        <w:ind w:firstLine="1808" w:firstLineChars="8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3AA8"/>
    <w:rsid w:val="027F3D03"/>
    <w:rsid w:val="050158F0"/>
    <w:rsid w:val="0B2B04DA"/>
    <w:rsid w:val="0BA129B2"/>
    <w:rsid w:val="0C740770"/>
    <w:rsid w:val="11B35D51"/>
    <w:rsid w:val="12F73782"/>
    <w:rsid w:val="163A37BB"/>
    <w:rsid w:val="18133539"/>
    <w:rsid w:val="1C03347B"/>
    <w:rsid w:val="1C8D78C4"/>
    <w:rsid w:val="1E32326A"/>
    <w:rsid w:val="1FB938DF"/>
    <w:rsid w:val="20292145"/>
    <w:rsid w:val="239C1B17"/>
    <w:rsid w:val="27C232A1"/>
    <w:rsid w:val="2B5A54CD"/>
    <w:rsid w:val="30221878"/>
    <w:rsid w:val="30CA1A8C"/>
    <w:rsid w:val="316358EA"/>
    <w:rsid w:val="38E115DB"/>
    <w:rsid w:val="3F163C59"/>
    <w:rsid w:val="43077439"/>
    <w:rsid w:val="4337533A"/>
    <w:rsid w:val="43483FAF"/>
    <w:rsid w:val="44577B45"/>
    <w:rsid w:val="46454784"/>
    <w:rsid w:val="47E23D8F"/>
    <w:rsid w:val="4A7B775E"/>
    <w:rsid w:val="4A82462C"/>
    <w:rsid w:val="4E4D6AA8"/>
    <w:rsid w:val="53BF4595"/>
    <w:rsid w:val="5863379F"/>
    <w:rsid w:val="5A5E2D57"/>
    <w:rsid w:val="5BC60F64"/>
    <w:rsid w:val="5BFD2E4E"/>
    <w:rsid w:val="615519BA"/>
    <w:rsid w:val="65696CAF"/>
    <w:rsid w:val="661202DC"/>
    <w:rsid w:val="676C4359"/>
    <w:rsid w:val="682E0439"/>
    <w:rsid w:val="697416AF"/>
    <w:rsid w:val="6F5A21E6"/>
    <w:rsid w:val="72E503BE"/>
    <w:rsid w:val="75B50D1A"/>
    <w:rsid w:val="7B0139DF"/>
    <w:rsid w:val="7C38793B"/>
    <w:rsid w:val="7F9D4C44"/>
    <w:rsid w:val="7FE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杨正碧17323330223  13730795477</cp:lastModifiedBy>
  <dcterms:modified xsi:type="dcterms:W3CDTF">2019-09-20T06:19:44Z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